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92634"/>
          <w:sz w:val="40"/>
        </w:rPr>
        <w:t>Christ Our Way, Truth, and Life</w:t>
      </w:r>
    </w:p>
    <w:p>
      <w:pPr>
        <w:jc w:val="center"/>
      </w:pPr>
      <w:r>
        <w:rPr>
          <w:i/>
          <w:color w:val="607A7B"/>
          <w:sz w:val="21"/>
        </w:rPr>
        <w:t>Sermon Outline for Come, My Way, My Truth, My Life</w:t>
      </w:r>
    </w:p>
    <w:p>
      <w:pPr>
        <w:jc w:val="center"/>
      </w:pPr>
      <w:r>
        <w:rPr>
          <w:color w:val="607A7B"/>
          <w:sz w:val="16"/>
        </w:rPr>
        <w:t>Prepared for teaching and small group use - hymninfo.com</w:t>
      </w:r>
    </w:p>
    <w:p>
      <w:pPr>
        <w:pStyle w:val="Heading2"/>
      </w:pPr>
      <w:r>
        <w:t>Main Text and Supporting Scriptures</w:t>
      </w:r>
    </w:p>
    <w:p>
      <w:r>
        <w:t>Main text: John 14:6</w:t>
      </w:r>
    </w:p>
    <w:p>
      <w:r>
        <w:t>Supporting Scriptures: John 1:4-5; John 6:35; Psalm 16:11; Ephesians 3:16-19</w:t>
      </w:r>
    </w:p>
    <w:p>
      <w:pPr>
        <w:pStyle w:val="Heading2"/>
      </w:pPr>
      <w:r>
        <w:t>Big Idea</w:t>
      </w:r>
    </w:p>
    <w:p>
      <w:r>
        <w:t>Jesus does not merely show the way, teach the truth, or offer life from a distance; he is the way, the truth, and the life for all who come to the Father through him.</w:t>
      </w:r>
    </w:p>
    <w:p>
      <w:pPr>
        <w:pStyle w:val="Heading2"/>
      </w:pPr>
      <w:r>
        <w:t>Introduction</w:t>
      </w:r>
    </w:p>
    <w:p>
      <w:r>
        <w:t>Many people ask God for direction, answers, strength, and comfort. Those are good prayers, but George Herbert’s hymn presses deeper. It teaches the church to ask for Christ himself. In John 14, Jesus speaks to troubled disciples and gives them not a map, theory, or technique, but himself.</w:t>
      </w:r>
    </w:p>
    <w:p>
      <w:pPr>
        <w:pStyle w:val="Heading2"/>
      </w:pPr>
      <w:r>
        <w:t>1. Christ is the Way who brings us to the Father</w:t>
      </w:r>
    </w:p>
    <w:p>
      <w:r>
        <w:t>Explanation: The way is not merely moral advice or spiritual technique. Jesus is the personal mediator who brings sinners into communion with the Father.</w:t>
      </w:r>
    </w:p>
    <w:p>
      <w:r>
        <w:t>Hymn connection: Herbert’s opening prayer turns guidance into dependence on Christ himself.</w:t>
      </w:r>
    </w:p>
    <w:p>
      <w:r>
        <w:t>Biblical support: John 14:6; Psalm 16:11.</w:t>
      </w:r>
    </w:p>
    <w:p>
      <w:r>
        <w:t>Illustration idea: A person may have directions but still need a trusted guide through unfamiliar ground. Christ does not only hand us directions; he walks the road with us and leads us home.</w:t>
      </w:r>
    </w:p>
    <w:p>
      <w:r>
        <w:t>Application: Speak to those facing decisions, transitions, or uncertainty. Call them to seek Christ before seeking clarity.</w:t>
      </w:r>
    </w:p>
    <w:p>
      <w:pPr>
        <w:pStyle w:val="Heading2"/>
      </w:pPr>
      <w:r>
        <w:t>2. Christ is the Truth who steadies the heart</w:t>
      </w:r>
    </w:p>
    <w:p>
      <w:r>
        <w:t>Explanation: In Scripture, truth is not cold abstraction. In Christ, God makes himself known. The believer’s mind and heart are steadied by the truth who speaks and saves.</w:t>
      </w:r>
    </w:p>
    <w:p>
      <w:r>
        <w:t>Hymn connection: The hymn’s prayer asks Christ to be the living truth that corrects false hopes and anxious thoughts.</w:t>
      </w:r>
    </w:p>
    <w:p>
      <w:r>
        <w:t>Biblical support: John 14:6; John 1:4-5.</w:t>
      </w:r>
    </w:p>
    <w:p>
      <w:r>
        <w:t>Illustration idea: A compass is useful because it points beyond itself. Christian doctrine points us to the living Christ, who is true even when our feelings are unreliable.</w:t>
      </w:r>
    </w:p>
    <w:p>
      <w:r>
        <w:t>Application: Address the doubting, confused, and spiritually weary. Invite them to measure every voice by Christ’s word and character.</w:t>
      </w:r>
    </w:p>
    <w:p>
      <w:pPr>
        <w:pStyle w:val="Heading2"/>
      </w:pPr>
      <w:r>
        <w:t>3. Christ is the Life who gives inner strength</w:t>
      </w:r>
    </w:p>
    <w:p>
      <w:r>
        <w:t>Explanation: The gospel gives more than pardon for the past. Christ gives life, light, nourishment, joy, love, and strength for the inner person.</w:t>
      </w:r>
    </w:p>
    <w:p>
      <w:r>
        <w:t>Hymn connection: Herbert’s compact images gather the many ways Christ sustains the believer from within.</w:t>
      </w:r>
    </w:p>
    <w:p>
      <w:r>
        <w:t>Biblical support: John 6:35; Ephesians 3:16-19.</w:t>
      </w:r>
    </w:p>
    <w:p>
      <w:r>
        <w:t>Illustration idea: A lamp does not only identify darkness; it pushes the darkness back. Christ’s life strengthens the believer where self-effort cannot reach.</w:t>
      </w:r>
    </w:p>
    <w:p>
      <w:r>
        <w:t>Application: Speak to those who are tired from performance-based faith. Call them to receive strength from Christ rather than pretending they have enough on their own.</w:t>
      </w:r>
    </w:p>
    <w:p>
      <w:pPr>
        <w:pStyle w:val="Heading2"/>
      </w:pPr>
      <w:r>
        <w:t>4. Christ calls for the whole heart</w:t>
      </w:r>
    </w:p>
    <w:p>
      <w:r>
        <w:t>Explanation: The hymn ends by drawing the singer into whole-person devotion. Christ is not one help among many; he is the center in whom the heart finds rest.</w:t>
      </w:r>
    </w:p>
    <w:p>
      <w:r>
        <w:t>Hymn connection: The hymn is prayerful because the Christian life is relational. We do not merely think correctly about Christ; we love, trust, and follow him.</w:t>
      </w:r>
    </w:p>
    <w:p>
      <w:r>
        <w:t>Biblical support: Ephesians 3:16-19.</w:t>
      </w:r>
    </w:p>
    <w:p>
      <w:r>
        <w:t>Illustration idea: A house may have many rooms, but one hearth gives warmth to the whole home. Christ at the heart warms and orders the whole life.</w:t>
      </w:r>
    </w:p>
    <w:p>
      <w:r>
        <w:t>Application: Call hearers to surrender divided loyalties and pray for Christ to dwell richly in the heart.</w:t>
      </w:r>
    </w:p>
    <w:p>
      <w:pPr>
        <w:pStyle w:val="Heading2"/>
      </w:pPr>
      <w:r>
        <w:t>Gospel-Centered Connection</w:t>
      </w:r>
    </w:p>
    <w:p>
      <w:r>
        <w:t>Jesus can be our way to the Father because he has come to us in grace. He can be our truth because he reveals God in word and flesh. He can be our life because through his death and resurrection he gives life to sinners. The sermon should move from admiration of the hymn to trust in Christ.</w:t>
      </w:r>
    </w:p>
    <w:p>
      <w:pPr>
        <w:pStyle w:val="Heading2"/>
      </w:pPr>
      <w:r>
        <w:t>Pastoral Applications</w:t>
      </w:r>
    </w:p>
    <w:p>
      <w:r>
        <w:rPr>
          <w:b/>
          <w:color w:val="5E2A37"/>
        </w:rPr>
        <w:t xml:space="preserve">For the anxious: </w:t>
      </w:r>
      <w:r>
        <w:t>Christ is your way when the future feels hidden.</w:t>
      </w:r>
    </w:p>
    <w:p>
      <w:r>
        <w:rPr>
          <w:b/>
          <w:color w:val="5E2A37"/>
        </w:rPr>
        <w:t xml:space="preserve">For the doubting: </w:t>
      </w:r>
      <w:r>
        <w:t>Christ is your truth when questions unsettle you.</w:t>
      </w:r>
    </w:p>
    <w:p>
      <w:r>
        <w:rPr>
          <w:b/>
          <w:color w:val="5E2A37"/>
        </w:rPr>
        <w:t xml:space="preserve">For the weary: </w:t>
      </w:r>
      <w:r>
        <w:t>Christ is your life when strength runs thin.</w:t>
      </w:r>
    </w:p>
    <w:p>
      <w:r>
        <w:rPr>
          <w:b/>
          <w:color w:val="5E2A37"/>
        </w:rPr>
        <w:t xml:space="preserve">For the joyful: </w:t>
      </w:r>
      <w:r>
        <w:t>Let your gladness become praise and deeper communion.</w:t>
      </w:r>
    </w:p>
    <w:p>
      <w:r>
        <w:rPr>
          <w:b/>
          <w:color w:val="5E2A37"/>
        </w:rPr>
        <w:t xml:space="preserve">For the repentant: </w:t>
      </w:r>
      <w:r>
        <w:t>Bring divided loves back to Christ, the heart’s true center.</w:t>
      </w:r>
    </w:p>
    <w:p>
      <w:pPr>
        <w:pStyle w:val="Heading2"/>
      </w:pPr>
      <w:r>
        <w:t>Conclusion and Call to Response</w:t>
      </w:r>
    </w:p>
    <w:p>
      <w:r>
        <w:t>The hymn teaches a simple but searching prayer: Come, Lord Jesus, and be everything my soul needs. The call to response is not merely to understand the words, but to entrust the path, the mind, the strength, the joy, the love, and the heart to Christ.</w:t>
      </w:r>
    </w:p>
    <w:p>
      <w:pPr>
        <w:pStyle w:val="Heading2"/>
      </w:pPr>
      <w:r>
        <w:t>Suggested Closing Prayer</w:t>
      </w:r>
    </w:p>
    <w:p>
      <w:r>
        <w:t>Lord Jesus, you are the way to the Father, the truth that makes God known, and the life that raises and strengthens your people. Come to us by your Spirit. Correct our false hopes, steady our steps, renew our hearts, and lead us in faithful discipleship. Amen.</w:t>
      </w:r>
    </w:p>
    <w:p>
      <w:r>
        <w:rPr>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07A7B"/>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926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5E2A37"/>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 My Way, My Truth, My Life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