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1F3763"/>
          <w:sz w:val="34"/>
        </w:rPr>
        <w:t>Behold a Host, Arrayed in White</w:t>
      </w:r>
    </w:p>
    <w:p>
      <w:pPr>
        <w:jc w:val="center"/>
      </w:pPr>
      <w:r>
        <w:rPr>
          <w:i/>
          <w:color w:val="926924"/>
          <w:sz w:val="19"/>
        </w:rPr>
        <w:t>Sermon Outline</w:t>
      </w:r>
    </w:p>
    <w:p>
      <w:pPr>
        <w:pStyle w:val="Heading2"/>
        <w:spacing w:before="100" w:after="40"/>
      </w:pPr>
      <w:r>
        <w:t>Sermon Title</w:t>
      </w:r>
    </w:p>
    <w:p>
      <w:r>
        <w:t>The Lamb Will Bring His People Home</w:t>
      </w:r>
    </w:p>
    <w:p>
      <w:pPr>
        <w:pStyle w:val="Heading2"/>
        <w:spacing w:before="100" w:after="40"/>
      </w:pPr>
      <w:r>
        <w:t>Main Text and Supporting Scriptures</w:t>
      </w:r>
    </w:p>
    <w:p>
      <w:r>
        <w:t>Main text: Revelation 7:9-17. Supporting Scriptures: Hebrews 9:14; 1 John 1:7; Psalm 126:5.</w:t>
      </w:r>
    </w:p>
    <w:p>
      <w:pPr>
        <w:pStyle w:val="Heading2"/>
        <w:spacing w:before="100" w:after="40"/>
      </w:pPr>
      <w:r>
        <w:t>Big Idea</w:t>
      </w:r>
    </w:p>
    <w:p>
      <w:r>
        <w:t>Because the Lamb cleanses and shepherds his people, the church can face suffering, death, and remembrance with worshiping hope.</w:t>
      </w:r>
    </w:p>
    <w:p>
      <w:pPr>
        <w:pStyle w:val="Heading2"/>
        <w:spacing w:before="100" w:after="40"/>
      </w:pPr>
      <w:r>
        <w:t>Introduction</w:t>
      </w:r>
    </w:p>
    <w:p>
      <w:r>
        <w:t>The church needs songs that do more than soothe. It needs songs that tell the truth about tears and then tell the greater truth about Christ. This hymn opens a window into Revelation 7, where the faithful are not lost, forgotten, or merely absent. They stand before the throne and before the Lamb.</w:t>
      </w:r>
    </w:p>
    <w:p>
      <w:pPr>
        <w:pStyle w:val="Heading3"/>
        <w:spacing w:before="100" w:after="40"/>
      </w:pPr>
      <w:r>
        <w:t>1. Look at the multitude God has gathered.</w:t>
      </w:r>
    </w:p>
    <w:p>
      <w:r>
        <w:rPr>
          <w:b/>
          <w:color w:val="1F3763"/>
        </w:rPr>
        <w:t xml:space="preserve">Explanation: </w:t>
      </w:r>
      <w:r>
        <w:t>Revelation 7:9 shows a host no one can number, drawn from every nation and people. Christian hope is not thin or private; it is the final gathering of God’s redeemed family.</w:t>
      </w:r>
    </w:p>
    <w:p>
      <w:r>
        <w:rPr>
          <w:b/>
          <w:color w:val="1F3763"/>
        </w:rPr>
        <w:t xml:space="preserve">Hymn connection: </w:t>
      </w:r>
      <w:r>
        <w:t>The hymn begins by asking the church to behold. It trains mourners and worshipers to look beyond the grave toward the throne.</w:t>
      </w:r>
    </w:p>
    <w:p>
      <w:r>
        <w:rPr>
          <w:b/>
          <w:color w:val="1F3763"/>
        </w:rPr>
        <w:t xml:space="preserve">Biblical support: </w:t>
      </w:r>
      <w:r>
        <w:t>Revelation 7:9</w:t>
      </w:r>
    </w:p>
    <w:p>
      <w:r>
        <w:rPr>
          <w:b/>
          <w:color w:val="1F3763"/>
        </w:rPr>
        <w:t xml:space="preserve">Illustration idea: </w:t>
      </w:r>
      <w:r>
        <w:t>At a funeral, the congregation often sees one empty seat. Revelation shows a countless gathered people.</w:t>
      </w:r>
    </w:p>
    <w:p>
      <w:r>
        <w:rPr>
          <w:b/>
          <w:color w:val="1F3763"/>
        </w:rPr>
        <w:t xml:space="preserve">Application: </w:t>
      </w:r>
      <w:r>
        <w:t>Help the grieving see their loss inside the larger promise of God’s completed church.</w:t>
      </w:r>
    </w:p>
    <w:p>
      <w:pPr>
        <w:pStyle w:val="Heading3"/>
        <w:spacing w:before="100" w:after="40"/>
      </w:pPr>
      <w:r>
        <w:t>2. Trust the Lamb who makes the robes white.</w:t>
      </w:r>
    </w:p>
    <w:p>
      <w:r>
        <w:rPr>
          <w:b/>
          <w:color w:val="1F3763"/>
        </w:rPr>
        <w:t xml:space="preserve">Explanation: </w:t>
      </w:r>
      <w:r>
        <w:t>The saints do not stand in white because they lived without need of mercy. They stand because the Lamb has cleansed them.</w:t>
      </w:r>
    </w:p>
    <w:p>
      <w:r>
        <w:rPr>
          <w:b/>
          <w:color w:val="1F3763"/>
        </w:rPr>
        <w:t xml:space="preserve">Hymn connection: </w:t>
      </w:r>
      <w:r>
        <w:t>The hymn’s white-robed imagery is a gospel declaration: final purity is Christ’s gift.</w:t>
      </w:r>
    </w:p>
    <w:p>
      <w:r>
        <w:rPr>
          <w:b/>
          <w:color w:val="1F3763"/>
        </w:rPr>
        <w:t xml:space="preserve">Biblical support: </w:t>
      </w:r>
      <w:r>
        <w:t>Revelation 7:14; 1 John 1:7; Hebrews 9:14</w:t>
      </w:r>
    </w:p>
    <w:p>
      <w:r>
        <w:rPr>
          <w:b/>
          <w:color w:val="1F3763"/>
        </w:rPr>
        <w:t xml:space="preserve">Illustration idea: </w:t>
      </w:r>
      <w:r>
        <w:t>A stained garment cannot clean itself; it must be washed by another. So it is with the sinner before God.</w:t>
      </w:r>
    </w:p>
    <w:p>
      <w:r>
        <w:rPr>
          <w:b/>
          <w:color w:val="1F3763"/>
        </w:rPr>
        <w:t xml:space="preserve">Application: </w:t>
      </w:r>
      <w:r>
        <w:t>Preach assurance to repentant sinners: Christ is able to cleanse completely.</w:t>
      </w:r>
    </w:p>
    <w:p>
      <w:pPr>
        <w:pStyle w:val="Heading3"/>
        <w:spacing w:before="100" w:after="40"/>
      </w:pPr>
      <w:r>
        <w:t>3. Do not give suffering the final word.</w:t>
      </w:r>
    </w:p>
    <w:p>
      <w:r>
        <w:rPr>
          <w:b/>
          <w:color w:val="1F3763"/>
        </w:rPr>
        <w:t xml:space="preserve">Explanation: </w:t>
      </w:r>
      <w:r>
        <w:t>Revelation does not pretend the saints avoided tribulation. It shows that the Lamb brings them through it and that God wipes away every tear.</w:t>
      </w:r>
    </w:p>
    <w:p>
      <w:r>
        <w:rPr>
          <w:b/>
          <w:color w:val="1F3763"/>
        </w:rPr>
        <w:t xml:space="preserve">Hymn connection: </w:t>
      </w:r>
      <w:r>
        <w:t>The hymn remembers contempt, grief, and tears, but it sets them beneath the greater promise of joy.</w:t>
      </w:r>
    </w:p>
    <w:p>
      <w:r>
        <w:rPr>
          <w:b/>
          <w:color w:val="1F3763"/>
        </w:rPr>
        <w:t xml:space="preserve">Biblical support: </w:t>
      </w:r>
      <w:r>
        <w:t>Revelation 7:17; Psalm 126:5</w:t>
      </w:r>
    </w:p>
    <w:p>
      <w:r>
        <w:rPr>
          <w:b/>
          <w:color w:val="1F3763"/>
        </w:rPr>
        <w:t xml:space="preserve">Illustration idea: </w:t>
      </w:r>
      <w:r>
        <w:t>Seeds sown in tears may look like loss, yet God promises a harvest of joy.</w:t>
      </w:r>
    </w:p>
    <w:p>
      <w:r>
        <w:rPr>
          <w:b/>
          <w:color w:val="1F3763"/>
        </w:rPr>
        <w:t xml:space="preserve">Application: </w:t>
      </w:r>
      <w:r>
        <w:t>Speak honestly to sufferers. Christian hope does not deny pain; it outlasts pain.</w:t>
      </w:r>
    </w:p>
    <w:p>
      <w:pPr>
        <w:pStyle w:val="Heading3"/>
        <w:spacing w:before="100" w:after="40"/>
      </w:pPr>
      <w:r>
        <w:t>4. Join heaven’s worship now.</w:t>
      </w:r>
    </w:p>
    <w:p>
      <w:r>
        <w:rPr>
          <w:b/>
          <w:color w:val="1F3763"/>
        </w:rPr>
        <w:t xml:space="preserve">Explanation: </w:t>
      </w:r>
      <w:r>
        <w:t>The future of the saints is worship before God and the Lamb. The church on earth rehearses that future whenever it gathers in faith.</w:t>
      </w:r>
    </w:p>
    <w:p>
      <w:r>
        <w:rPr>
          <w:b/>
          <w:color w:val="1F3763"/>
        </w:rPr>
        <w:t xml:space="preserve">Hymn connection: </w:t>
      </w:r>
      <w:r>
        <w:t>The hymn turns remembrance into praise, teaching the church to sing with the church triumphant.</w:t>
      </w:r>
    </w:p>
    <w:p>
      <w:r>
        <w:rPr>
          <w:b/>
          <w:color w:val="1F3763"/>
        </w:rPr>
        <w:t xml:space="preserve">Biblical support: </w:t>
      </w:r>
      <w:r>
        <w:t>Revelation 7:10-12</w:t>
      </w:r>
    </w:p>
    <w:p>
      <w:r>
        <w:rPr>
          <w:b/>
          <w:color w:val="1F3763"/>
        </w:rPr>
        <w:t xml:space="preserve">Illustration idea: </w:t>
      </w:r>
      <w:r>
        <w:t>A congregation singing in a small sanctuary is connected by faith to the great host before the throne.</w:t>
      </w:r>
    </w:p>
    <w:p>
      <w:r>
        <w:rPr>
          <w:b/>
          <w:color w:val="1F3763"/>
        </w:rPr>
        <w:t xml:space="preserve">Application: </w:t>
      </w:r>
      <w:r>
        <w:t>Call the church to steadfast worship, especially when worship feels costly.</w:t>
      </w:r>
    </w:p>
    <w:p>
      <w:pPr>
        <w:pStyle w:val="Heading2"/>
        <w:spacing w:before="100" w:after="40"/>
      </w:pPr>
      <w:r>
        <w:t>Christ-Centered Connection</w:t>
      </w:r>
    </w:p>
    <w:p>
      <w:r>
        <w:t>The hope of this hymn stands or falls with the Lamb. Jesus is not only the one worshiped in heaven; he is the crucified and risen Redeemer whose blood cleanses, whose presence shepherds, and whose victory gathers the saints home.</w:t>
      </w:r>
    </w:p>
    <w:p>
      <w:pPr>
        <w:pStyle w:val="Heading2"/>
        <w:spacing w:before="100" w:after="40"/>
      </w:pPr>
      <w:r>
        <w:t>Pastoral Applications</w:t>
      </w:r>
    </w:p>
    <w:p>
      <w:pPr>
        <w:pStyle w:val="ListBullet"/>
        <w:spacing w:after="40"/>
      </w:pPr>
      <w:r>
        <w:rPr>
          <w:sz w:val="18"/>
        </w:rPr>
        <w:t>To the grieving: your tears are seen by God and will not endure forever.</w:t>
      </w:r>
    </w:p>
    <w:p>
      <w:pPr>
        <w:pStyle w:val="ListBullet"/>
        <w:spacing w:after="40"/>
      </w:pPr>
      <w:r>
        <w:rPr>
          <w:sz w:val="18"/>
        </w:rPr>
        <w:t>To the anxious: the Lamb who holds the multitude can hold you.</w:t>
      </w:r>
    </w:p>
    <w:p>
      <w:pPr>
        <w:pStyle w:val="ListBullet"/>
        <w:spacing w:after="40"/>
      </w:pPr>
      <w:r>
        <w:rPr>
          <w:sz w:val="18"/>
        </w:rPr>
        <w:t>To the weary: present labor is not wasted when it is offered in faith.</w:t>
      </w:r>
    </w:p>
    <w:p>
      <w:pPr>
        <w:pStyle w:val="ListBullet"/>
        <w:spacing w:after="40"/>
      </w:pPr>
      <w:r>
        <w:rPr>
          <w:sz w:val="18"/>
        </w:rPr>
        <w:t>To the worshiping church: sing as those whose future is already secured in Christ.</w:t>
      </w:r>
    </w:p>
    <w:p>
      <w:pPr>
        <w:pStyle w:val="ListBullet"/>
        <w:spacing w:after="40"/>
      </w:pPr>
      <w:r>
        <w:rPr>
          <w:sz w:val="18"/>
        </w:rPr>
        <w:t>To the repentant: cleansing rests in Christ’s sacrifice, not in self-repair.</w:t>
      </w:r>
    </w:p>
    <w:p>
      <w:pPr>
        <w:pStyle w:val="Heading2"/>
        <w:spacing w:before="100" w:after="40"/>
      </w:pPr>
      <w:r>
        <w:t>Conclusion and Call to Response</w:t>
      </w:r>
    </w:p>
    <w:p>
      <w:r>
        <w:t>The hymn calls us to behold what faith sees: a host arrayed in white, the Lamb at the center, tears wiped away, and worship made whole. Therefore, trust the Lamb, endure with hope, and worship with the saints.</w:t>
      </w:r>
    </w:p>
    <w:p>
      <w:pPr>
        <w:pStyle w:val="Heading2"/>
        <w:spacing w:before="100" w:after="40"/>
      </w:pPr>
      <w:r>
        <w:t>Suggested Closing Prayer</w:t>
      </w:r>
    </w:p>
    <w:p>
      <w:r>
        <w:t>Lamb of God, gather your church, cleanse your people, comfort the grieving, and make us faithful until faith becomes sight. Let our worship on earth be joined to the praise of heaven. Amen.</w:t>
      </w:r>
    </w:p>
    <w:p>
      <w:pPr>
        <w:spacing w:before="140"/>
      </w:pPr>
      <w:r>
        <w:rPr>
          <w:color w:val="525252"/>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25252"/>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5" w:lineRule="auto"/>
    </w:pPr>
    <w:rPr>
      <w:rFonts w:ascii="Aptos" w:hAnsi="Aptos" w:eastAsia="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376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1F376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F376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Behold a Host, Arrayed in White Sermon Outline</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
</cp:coreProperties>
</file>